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7E" w:rsidRPr="002B0D7E" w:rsidRDefault="002B0D7E" w:rsidP="00B067DC">
      <w:pPr>
        <w:widowControl/>
        <w:topLinePunct/>
        <w:spacing w:before="100" w:beforeAutospacing="1" w:after="100" w:afterAutospacing="1" w:line="480" w:lineRule="exact"/>
        <w:jc w:val="center"/>
        <w:rPr>
          <w:rFonts w:ascii="宋体" w:eastAsia="宋体" w:hAnsi="宋体" w:cs="宋体"/>
          <w:kern w:val="0"/>
          <w:sz w:val="24"/>
          <w:szCs w:val="24"/>
        </w:rPr>
      </w:pPr>
      <w:r w:rsidRPr="002B0D7E">
        <w:rPr>
          <w:rFonts w:ascii="方正小标宋简体" w:eastAsia="方正小标宋简体" w:hAnsi="微软雅黑" w:cs="宋体" w:hint="eastAsia"/>
          <w:sz w:val="44"/>
          <w:szCs w:val="44"/>
        </w:rPr>
        <w:t>惠安县应急管理局行政处罚公示</w:t>
      </w:r>
    </w:p>
    <w:p w:rsidR="002B0D7E" w:rsidRPr="002B0D7E" w:rsidRDefault="00B067DC" w:rsidP="00B067DC">
      <w:pPr>
        <w:widowControl/>
        <w:topLinePunct/>
        <w:spacing w:before="100" w:beforeAutospacing="1" w:after="100" w:afterAutospacing="1" w:line="480" w:lineRule="exact"/>
        <w:ind w:firstLineChars="750" w:firstLine="2400"/>
        <w:rPr>
          <w:rFonts w:ascii="仿宋_GB2312" w:eastAsia="仿宋_GB2312" w:hAnsi="宋体" w:cs="宋体"/>
          <w:sz w:val="32"/>
          <w:szCs w:val="32"/>
        </w:rPr>
      </w:pPr>
      <w:r w:rsidRPr="00B067DC">
        <w:rPr>
          <w:rFonts w:ascii="仿宋_GB2312" w:eastAsia="仿宋_GB2312" w:hAnsi="宋体" w:cs="宋体" w:hint="eastAsia"/>
          <w:sz w:val="32"/>
          <w:szCs w:val="32"/>
        </w:rPr>
        <w:t>（</w:t>
      </w:r>
      <w:r w:rsidRPr="002B0D7E">
        <w:rPr>
          <w:rFonts w:ascii="仿宋_GB2312" w:eastAsia="仿宋_GB2312" w:hAnsi="宋体" w:cs="宋体" w:hint="eastAsia"/>
          <w:sz w:val="32"/>
          <w:szCs w:val="32"/>
        </w:rPr>
        <w:t>惠应急罚〔202</w:t>
      </w:r>
      <w:r w:rsidR="004B0DB2">
        <w:rPr>
          <w:rFonts w:ascii="仿宋_GB2312" w:eastAsia="仿宋_GB2312" w:hAnsi="宋体" w:cs="宋体" w:hint="eastAsia"/>
          <w:sz w:val="32"/>
          <w:szCs w:val="32"/>
        </w:rPr>
        <w:t>2</w:t>
      </w:r>
      <w:r w:rsidRPr="002B0D7E">
        <w:rPr>
          <w:rFonts w:ascii="仿宋_GB2312" w:eastAsia="仿宋_GB2312" w:hAnsi="宋体" w:cs="宋体" w:hint="eastAsia"/>
          <w:sz w:val="32"/>
          <w:szCs w:val="32"/>
        </w:rPr>
        <w:t>〕</w:t>
      </w:r>
      <w:r w:rsidR="00F95589">
        <w:rPr>
          <w:rFonts w:ascii="仿宋_GB2312" w:eastAsia="仿宋_GB2312" w:hAnsi="宋体" w:cs="宋体" w:hint="eastAsia"/>
          <w:sz w:val="32"/>
          <w:szCs w:val="32"/>
        </w:rPr>
        <w:t>42</w:t>
      </w:r>
      <w:r w:rsidRPr="002B0D7E">
        <w:rPr>
          <w:rFonts w:ascii="仿宋_GB2312" w:eastAsia="仿宋_GB2312" w:hAnsi="宋体" w:cs="宋体" w:hint="eastAsia"/>
          <w:sz w:val="32"/>
          <w:szCs w:val="32"/>
        </w:rPr>
        <w:t>号</w:t>
      </w:r>
      <w:r w:rsidRPr="00B067DC">
        <w:rPr>
          <w:rFonts w:ascii="仿宋_GB2312" w:eastAsia="仿宋_GB2312" w:hAnsi="宋体" w:cs="宋体" w:hint="eastAsia"/>
          <w:sz w:val="32"/>
          <w:szCs w:val="32"/>
        </w:rPr>
        <w:t>）</w:t>
      </w:r>
    </w:p>
    <w:p w:rsidR="002B0D7E" w:rsidRPr="002B0D7E" w:rsidRDefault="002B0D7E" w:rsidP="00CD5BA9">
      <w:pPr>
        <w:widowControl/>
        <w:topLinePunct/>
        <w:spacing w:before="100" w:beforeAutospacing="1" w:after="100" w:afterAutospacing="1" w:line="50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一、执法对象基本信息</w:t>
      </w:r>
    </w:p>
    <w:p w:rsidR="004B0DB2" w:rsidRPr="009838AA" w:rsidRDefault="002B0D7E" w:rsidP="00CD5BA9">
      <w:pPr>
        <w:widowControl/>
        <w:topLinePunct/>
        <w:spacing w:before="100" w:beforeAutospacing="1" w:after="100" w:afterAutospacing="1" w:line="500" w:lineRule="exact"/>
        <w:ind w:firstLineChars="200" w:firstLine="640"/>
        <w:jc w:val="left"/>
        <w:rPr>
          <w:rFonts w:ascii="仿宋_GB2312" w:eastAsia="仿宋_GB2312" w:hAnsi="仿宋"/>
          <w:sz w:val="32"/>
          <w:szCs w:val="32"/>
        </w:rPr>
      </w:pPr>
      <w:r w:rsidRPr="009838AA">
        <w:rPr>
          <w:rFonts w:ascii="仿宋_GB2312" w:eastAsia="仿宋_GB2312" w:hAnsi="宋体" w:cs="宋体" w:hint="eastAsia"/>
          <w:sz w:val="32"/>
          <w:szCs w:val="32"/>
        </w:rPr>
        <w:t>执法对象：</w:t>
      </w:r>
      <w:r w:rsidR="00F95589">
        <w:rPr>
          <w:rFonts w:ascii="仿宋_GB2312" w:eastAsia="仿宋_GB2312" w:hAnsi="Helvetica" w:cs="Times New Roman" w:hint="eastAsia"/>
          <w:color w:val="333333"/>
          <w:sz w:val="32"/>
          <w:szCs w:val="32"/>
          <w:bdr w:val="none" w:sz="0" w:space="0" w:color="auto" w:frame="1"/>
        </w:rPr>
        <w:t>林锦川</w:t>
      </w:r>
    </w:p>
    <w:p w:rsidR="005655F6" w:rsidRPr="00DB614E" w:rsidRDefault="000A54CE" w:rsidP="005655F6">
      <w:pPr>
        <w:pStyle w:val="a6"/>
        <w:rPr>
          <w:rFonts w:ascii="仿宋_GB2312" w:eastAsia="仿宋_GB2312" w:hAnsi="仿宋" w:cs="仿宋"/>
          <w:szCs w:val="32"/>
        </w:rPr>
      </w:pPr>
      <w:r w:rsidRPr="009838AA">
        <w:rPr>
          <w:rFonts w:ascii="仿宋_GB2312" w:eastAsia="仿宋_GB2312" w:hAnsi="宋体" w:cs="宋体" w:hint="eastAsia"/>
          <w:szCs w:val="32"/>
        </w:rPr>
        <w:t>执法对象基本情况：</w:t>
      </w:r>
      <w:r w:rsidR="005655F6" w:rsidRPr="00110292">
        <w:rPr>
          <w:rFonts w:ascii="仿宋_GB2312" w:eastAsia="仿宋_GB2312" w:hAnsi="楷体" w:cs="仿宋" w:hint="eastAsia"/>
          <w:szCs w:val="32"/>
        </w:rPr>
        <w:t>林锦川，男，年龄：45岁，家庭住址：福建省惠安县洛阳镇云庄村庄兜294号，身份证号码：350521197912050512，</w:t>
      </w:r>
      <w:proofErr w:type="gramStart"/>
      <w:r w:rsidR="005655F6" w:rsidRPr="00110292">
        <w:rPr>
          <w:rFonts w:ascii="仿宋_GB2312" w:eastAsia="仿宋_GB2312" w:hAnsi="楷体" w:cs="仿宋" w:hint="eastAsia"/>
          <w:szCs w:val="32"/>
        </w:rPr>
        <w:t>福建锦双专用汽车</w:t>
      </w:r>
      <w:proofErr w:type="gramEnd"/>
      <w:r w:rsidR="005655F6" w:rsidRPr="00110292">
        <w:rPr>
          <w:rFonts w:ascii="仿宋_GB2312" w:eastAsia="仿宋_GB2312" w:hAnsi="楷体" w:cs="仿宋" w:hint="eastAsia"/>
          <w:szCs w:val="32"/>
        </w:rPr>
        <w:t>制造有限公司总经理（法人代表）</w:t>
      </w:r>
      <w:r w:rsidR="005655F6" w:rsidRPr="00CA2A4D">
        <w:rPr>
          <w:rFonts w:ascii="仿宋_GB2312" w:eastAsia="仿宋_GB2312" w:hAnsi="仿宋" w:cs="仿宋" w:hint="eastAsia"/>
          <w:szCs w:val="32"/>
        </w:rPr>
        <w:t>,联系电话:13506907162。</w:t>
      </w:r>
    </w:p>
    <w:p w:rsidR="002B0D7E" w:rsidRPr="002B0D7E" w:rsidRDefault="002B0D7E" w:rsidP="00CD5BA9">
      <w:pPr>
        <w:widowControl/>
        <w:topLinePunct/>
        <w:spacing w:before="100" w:beforeAutospacing="1" w:after="100" w:afterAutospacing="1" w:line="50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二、执法内容</w:t>
      </w:r>
    </w:p>
    <w:p w:rsidR="002B0D7E" w:rsidRPr="00F95589" w:rsidRDefault="002B0D7E" w:rsidP="00F95589">
      <w:pPr>
        <w:widowControl/>
        <w:topLinePunct/>
        <w:spacing w:before="100" w:beforeAutospacing="1" w:after="100" w:afterAutospacing="1" w:line="500" w:lineRule="exact"/>
        <w:ind w:firstLineChars="200" w:firstLine="640"/>
        <w:jc w:val="left"/>
        <w:rPr>
          <w:rFonts w:ascii="仿宋_GB2312" w:eastAsia="仿宋_GB2312" w:hAnsi="宋体" w:cs="宋体"/>
          <w:sz w:val="32"/>
          <w:szCs w:val="32"/>
        </w:rPr>
      </w:pPr>
      <w:r w:rsidRPr="00F95589">
        <w:rPr>
          <w:rFonts w:ascii="仿宋_GB2312" w:eastAsia="仿宋_GB2312" w:hAnsi="宋体" w:cs="宋体" w:hint="eastAsia"/>
          <w:sz w:val="32"/>
          <w:szCs w:val="32"/>
        </w:rPr>
        <w:t>案由：</w:t>
      </w:r>
      <w:r w:rsidR="000A54CE" w:rsidRPr="00F95589">
        <w:rPr>
          <w:rFonts w:ascii="仿宋_GB2312" w:eastAsia="仿宋_GB2312" w:hAnsi="宋体" w:cs="宋体" w:hint="eastAsia"/>
          <w:sz w:val="32"/>
          <w:szCs w:val="32"/>
        </w:rPr>
        <w:t>安全生产管理人员类违法</w:t>
      </w:r>
      <w:r w:rsidR="00351D16" w:rsidRPr="00F95589">
        <w:rPr>
          <w:rFonts w:ascii="仿宋_GB2312" w:eastAsia="仿宋_GB2312" w:hAnsi="宋体" w:cs="宋体" w:hint="eastAsia"/>
          <w:sz w:val="32"/>
          <w:szCs w:val="32"/>
        </w:rPr>
        <w:t xml:space="preserve"> </w:t>
      </w:r>
    </w:p>
    <w:p w:rsidR="00856528" w:rsidRPr="00F95589" w:rsidRDefault="002B0D7E" w:rsidP="005655F6">
      <w:pPr>
        <w:widowControl/>
        <w:topLinePunct/>
        <w:spacing w:before="100" w:beforeAutospacing="1" w:after="100" w:afterAutospacing="1" w:line="500" w:lineRule="exact"/>
        <w:ind w:firstLineChars="200" w:firstLine="640"/>
        <w:rPr>
          <w:rFonts w:ascii="仿宋_GB2312" w:eastAsia="仿宋_GB2312" w:hAnsi="宋体" w:cs="宋体"/>
          <w:sz w:val="32"/>
          <w:szCs w:val="32"/>
        </w:rPr>
      </w:pPr>
      <w:r w:rsidRPr="00F95589">
        <w:rPr>
          <w:rFonts w:ascii="仿宋_GB2312" w:eastAsia="仿宋_GB2312" w:hAnsi="宋体" w:cs="宋体" w:hint="eastAsia"/>
          <w:sz w:val="32"/>
          <w:szCs w:val="32"/>
        </w:rPr>
        <w:t>案件名称</w:t>
      </w:r>
      <w:r w:rsidR="00351D16" w:rsidRPr="00F95589">
        <w:rPr>
          <w:rFonts w:ascii="仿宋_GB2312" w:eastAsia="仿宋_GB2312" w:hAnsi="宋体" w:cs="宋体" w:hint="eastAsia"/>
          <w:sz w:val="32"/>
          <w:szCs w:val="32"/>
        </w:rPr>
        <w:t>：</w:t>
      </w:r>
      <w:r w:rsidR="00F95589" w:rsidRPr="00F95589">
        <w:rPr>
          <w:rFonts w:ascii="仿宋_GB2312" w:eastAsia="仿宋_GB2312" w:hAnsi="宋体" w:cs="宋体" w:hint="eastAsia"/>
          <w:sz w:val="32"/>
          <w:szCs w:val="32"/>
        </w:rPr>
        <w:t>林锦川对</w:t>
      </w:r>
      <w:proofErr w:type="gramStart"/>
      <w:r w:rsidR="00F95589" w:rsidRPr="00F95589">
        <w:rPr>
          <w:rFonts w:ascii="仿宋_GB2312" w:eastAsia="仿宋_GB2312" w:hAnsi="宋体" w:cs="宋体" w:hint="eastAsia"/>
          <w:sz w:val="32"/>
          <w:szCs w:val="32"/>
        </w:rPr>
        <w:t>福建锦双专用汽车</w:t>
      </w:r>
      <w:proofErr w:type="gramEnd"/>
      <w:r w:rsidR="00F95589" w:rsidRPr="00F95589">
        <w:rPr>
          <w:rFonts w:ascii="仿宋_GB2312" w:eastAsia="仿宋_GB2312" w:hAnsi="宋体" w:cs="宋体" w:hint="eastAsia"/>
          <w:sz w:val="32"/>
          <w:szCs w:val="32"/>
        </w:rPr>
        <w:t>制造有限公司与承包单位在租赁合同中明确各自的安全生产管理职责的行为负有管理职责案</w:t>
      </w:r>
      <w:r w:rsidR="00CD5BA9" w:rsidRPr="00F95589">
        <w:rPr>
          <w:rFonts w:ascii="仿宋_GB2312" w:eastAsia="仿宋_GB2312" w:hAnsi="宋体" w:cs="宋体" w:hint="eastAsia"/>
          <w:sz w:val="32"/>
          <w:szCs w:val="32"/>
        </w:rPr>
        <w:t xml:space="preserve"> </w:t>
      </w:r>
    </w:p>
    <w:p w:rsidR="00CD5BA9" w:rsidRDefault="002B0D7E" w:rsidP="00F95589">
      <w:pPr>
        <w:widowControl/>
        <w:topLinePunct/>
        <w:spacing w:before="100" w:beforeAutospacing="1" w:after="100" w:afterAutospacing="1" w:line="500" w:lineRule="exact"/>
        <w:ind w:firstLineChars="200" w:firstLine="640"/>
        <w:rPr>
          <w:rFonts w:ascii="仿宋_GB2312" w:eastAsia="仿宋_GB2312" w:hAnsi="楷体" w:cs="仿宋"/>
          <w:color w:val="000000"/>
          <w:sz w:val="32"/>
          <w:szCs w:val="32"/>
        </w:rPr>
      </w:pPr>
      <w:r w:rsidRPr="00F95589">
        <w:rPr>
          <w:rFonts w:ascii="仿宋_GB2312" w:eastAsia="仿宋_GB2312" w:hAnsi="宋体" w:cs="宋体" w:hint="eastAsia"/>
          <w:sz w:val="32"/>
          <w:szCs w:val="32"/>
        </w:rPr>
        <w:t>案件基本情况：</w:t>
      </w:r>
      <w:r w:rsidR="00F95589" w:rsidRPr="00F95589">
        <w:rPr>
          <w:rFonts w:ascii="仿宋_GB2312" w:eastAsia="仿宋_GB2312" w:hAnsi="宋体" w:cs="宋体" w:hint="eastAsia"/>
          <w:sz w:val="32"/>
          <w:szCs w:val="32"/>
        </w:rPr>
        <w:t>2023年9月20日，惠安县应急管理局执法人员对</w:t>
      </w:r>
      <w:proofErr w:type="gramStart"/>
      <w:r w:rsidR="00F95589" w:rsidRPr="00F95589">
        <w:rPr>
          <w:rFonts w:ascii="仿宋_GB2312" w:eastAsia="仿宋_GB2312" w:hAnsi="宋体" w:cs="宋体" w:hint="eastAsia"/>
          <w:sz w:val="32"/>
          <w:szCs w:val="32"/>
        </w:rPr>
        <w:t>福建锦双专用汽车</w:t>
      </w:r>
      <w:proofErr w:type="gramEnd"/>
      <w:r w:rsidR="00F95589" w:rsidRPr="00F95589">
        <w:rPr>
          <w:rFonts w:ascii="仿宋_GB2312" w:eastAsia="仿宋_GB2312" w:hAnsi="宋体" w:cs="宋体" w:hint="eastAsia"/>
          <w:sz w:val="32"/>
          <w:szCs w:val="32"/>
        </w:rPr>
        <w:t>制造有限公司进行安全生产执法检查时，发现该公司将厂房出租未在租赁合同中明确各自的安全生产管理职责的问题。</w:t>
      </w:r>
      <w:r w:rsidR="00E017A5" w:rsidRPr="00A17333">
        <w:rPr>
          <w:rFonts w:ascii="仿宋_GB2312" w:eastAsia="仿宋_GB2312" w:hint="eastAsia"/>
          <w:snapToGrid w:val="0"/>
          <w:kern w:val="32"/>
          <w:sz w:val="32"/>
          <w:szCs w:val="32"/>
        </w:rPr>
        <w:t>林锦川作为该公司的总经理(法人代表)，负责该公司所有日常业务的工作，对</w:t>
      </w:r>
      <w:proofErr w:type="gramStart"/>
      <w:r w:rsidR="00E017A5" w:rsidRPr="00A17333">
        <w:rPr>
          <w:rFonts w:ascii="仿宋_GB2312" w:eastAsia="仿宋_GB2312" w:hint="eastAsia"/>
          <w:snapToGrid w:val="0"/>
          <w:kern w:val="32"/>
          <w:sz w:val="32"/>
          <w:szCs w:val="32"/>
        </w:rPr>
        <w:t>福建锦双专用汽车</w:t>
      </w:r>
      <w:proofErr w:type="gramEnd"/>
      <w:r w:rsidR="00E017A5" w:rsidRPr="00A17333">
        <w:rPr>
          <w:rFonts w:ascii="仿宋_GB2312" w:eastAsia="仿宋_GB2312" w:hint="eastAsia"/>
          <w:snapToGrid w:val="0"/>
          <w:kern w:val="32"/>
          <w:sz w:val="32"/>
          <w:szCs w:val="32"/>
        </w:rPr>
        <w:t>制造有限公司未按照《中华人民共和国安全生产法》的相关规定与承租的生产经营单位在租赁合同中明确双方的安全生产管理职责的违法行为负有管理职责。</w:t>
      </w:r>
      <w:r w:rsidR="00CD5BA9" w:rsidRPr="00F95589">
        <w:rPr>
          <w:rFonts w:ascii="仿宋_GB2312" w:eastAsia="仿宋_GB2312" w:hAnsi="宋体" w:cs="宋体" w:hint="eastAsia"/>
          <w:sz w:val="32"/>
          <w:szCs w:val="32"/>
        </w:rPr>
        <w:t xml:space="preserve">    </w:t>
      </w:r>
      <w:r w:rsidR="00CD5BA9" w:rsidRPr="00760774">
        <w:rPr>
          <w:rFonts w:ascii="仿宋_GB2312" w:eastAsia="仿宋_GB2312" w:hAnsi="楷体" w:cs="仿宋" w:hint="eastAsia"/>
          <w:color w:val="000000"/>
          <w:sz w:val="32"/>
          <w:szCs w:val="32"/>
        </w:rPr>
        <w:t xml:space="preserve">    </w:t>
      </w:r>
    </w:p>
    <w:p w:rsidR="002B0D7E" w:rsidRPr="00156B9B" w:rsidRDefault="00156B9B" w:rsidP="00CD5BA9">
      <w:pPr>
        <w:pStyle w:val="a5"/>
        <w:shd w:val="clear" w:color="auto" w:fill="FFFFFF"/>
        <w:spacing w:before="0" w:beforeAutospacing="0" w:after="0" w:afterAutospacing="0" w:line="500" w:lineRule="exact"/>
        <w:ind w:firstLineChars="200" w:firstLine="640"/>
        <w:jc w:val="both"/>
        <w:rPr>
          <w:rFonts w:ascii="仿宋_GB2312" w:eastAsia="仿宋_GB2312" w:hAnsi="仿宋" w:cs="仿宋"/>
          <w:sz w:val="32"/>
          <w:szCs w:val="32"/>
        </w:rPr>
      </w:pPr>
      <w:r w:rsidRPr="00156B9B">
        <w:rPr>
          <w:rFonts w:ascii="仿宋_GB2312" w:eastAsia="仿宋_GB2312" w:hAnsi="仿宋" w:cs="仿宋" w:hint="eastAsia"/>
          <w:sz w:val="32"/>
          <w:szCs w:val="32"/>
        </w:rPr>
        <w:t>违法行为类型：行政违法行为</w:t>
      </w:r>
      <w:r w:rsidR="00985E3C" w:rsidRPr="00156B9B">
        <w:rPr>
          <w:rFonts w:ascii="仿宋_GB2312" w:eastAsia="仿宋_GB2312" w:hAnsi="仿宋" w:cs="仿宋" w:hint="eastAsia"/>
          <w:sz w:val="32"/>
          <w:szCs w:val="32"/>
        </w:rPr>
        <w:t xml:space="preserve"> </w:t>
      </w:r>
      <w:r>
        <w:rPr>
          <w:rFonts w:ascii="仿宋_GB2312" w:eastAsia="仿宋_GB2312" w:hAnsi="仿宋" w:cs="仿宋" w:hint="eastAsia"/>
          <w:sz w:val="32"/>
          <w:szCs w:val="32"/>
        </w:rPr>
        <w:t xml:space="preserve">   </w:t>
      </w:r>
    </w:p>
    <w:p w:rsidR="002B0D7E" w:rsidRPr="0034178D" w:rsidRDefault="002B0D7E" w:rsidP="00CD5BA9">
      <w:pPr>
        <w:widowControl/>
        <w:topLinePunct/>
        <w:spacing w:before="100" w:beforeAutospacing="1" w:after="100" w:afterAutospacing="1" w:line="500" w:lineRule="exact"/>
        <w:ind w:firstLineChars="200" w:firstLine="640"/>
        <w:jc w:val="left"/>
        <w:rPr>
          <w:rFonts w:ascii="仿宋_GB2312" w:eastAsia="仿宋_GB2312" w:hAnsi="宋体" w:cs="宋体"/>
          <w:kern w:val="0"/>
          <w:sz w:val="32"/>
          <w:szCs w:val="32"/>
        </w:rPr>
      </w:pPr>
      <w:r w:rsidRPr="0034178D">
        <w:rPr>
          <w:rFonts w:ascii="仿宋_GB2312" w:eastAsia="仿宋_GB2312" w:hAnsi="宋体" w:cs="宋体" w:hint="eastAsia"/>
          <w:sz w:val="32"/>
          <w:szCs w:val="32"/>
        </w:rPr>
        <w:lastRenderedPageBreak/>
        <w:t>处罚种类名称：罚款</w:t>
      </w:r>
    </w:p>
    <w:p w:rsidR="002B0D7E" w:rsidRPr="002B0D7E" w:rsidRDefault="002B0D7E" w:rsidP="00CD5BA9">
      <w:pPr>
        <w:widowControl/>
        <w:topLinePunct/>
        <w:spacing w:before="100" w:beforeAutospacing="1" w:after="100" w:afterAutospacing="1" w:line="50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三、执法决定</w:t>
      </w:r>
    </w:p>
    <w:p w:rsidR="00CD5BA9" w:rsidRPr="00F95589" w:rsidRDefault="002B0D7E" w:rsidP="00F95589">
      <w:pPr>
        <w:widowControl/>
        <w:topLinePunct/>
        <w:spacing w:before="100" w:beforeAutospacing="1" w:after="100" w:afterAutospacing="1" w:line="500" w:lineRule="exact"/>
        <w:ind w:firstLineChars="200" w:firstLine="640"/>
        <w:rPr>
          <w:rFonts w:ascii="仿宋_GB2312" w:eastAsia="仿宋_GB2312" w:hAnsi="宋体" w:cs="宋体"/>
          <w:sz w:val="32"/>
          <w:szCs w:val="32"/>
        </w:rPr>
      </w:pPr>
      <w:r w:rsidRPr="00F95589">
        <w:rPr>
          <w:rFonts w:ascii="仿宋_GB2312" w:eastAsia="仿宋_GB2312" w:hAnsi="宋体" w:cs="宋体" w:hint="eastAsia"/>
          <w:sz w:val="32"/>
          <w:szCs w:val="32"/>
        </w:rPr>
        <w:t>处罚结果</w:t>
      </w:r>
      <w:r w:rsidR="00156B9B" w:rsidRPr="00F95589">
        <w:rPr>
          <w:rFonts w:ascii="仿宋_GB2312" w:eastAsia="仿宋_GB2312" w:hAnsi="宋体" w:cs="宋体" w:hint="eastAsia"/>
          <w:sz w:val="32"/>
          <w:szCs w:val="32"/>
        </w:rPr>
        <w:t>：</w:t>
      </w:r>
      <w:r w:rsidR="00F95589">
        <w:rPr>
          <w:rFonts w:ascii="仿宋_GB2312" w:eastAsia="仿宋_GB2312" w:hAnsi="宋体" w:cs="宋体" w:hint="eastAsia"/>
          <w:sz w:val="32"/>
          <w:szCs w:val="32"/>
        </w:rPr>
        <w:t>根据</w:t>
      </w:r>
      <w:r w:rsidR="00F95589" w:rsidRPr="00F95589">
        <w:rPr>
          <w:rFonts w:ascii="仿宋_GB2312" w:eastAsia="仿宋_GB2312" w:hAnsi="宋体" w:cs="宋体" w:hint="eastAsia"/>
          <w:sz w:val="32"/>
          <w:szCs w:val="32"/>
        </w:rPr>
        <w:t>《中华人民共和国安全生产法》第四十九条第二款的规定。依据《中华人民共和国安全生产法》第一百零三条第二款规定。参照《福建省安全生产行政处罚裁量基准》相关裁量基准</w:t>
      </w:r>
      <w:r w:rsidR="00F95589">
        <w:rPr>
          <w:rFonts w:ascii="仿宋_GB2312" w:eastAsia="仿宋_GB2312" w:hAnsi="宋体" w:cs="宋体" w:hint="eastAsia"/>
          <w:sz w:val="32"/>
          <w:szCs w:val="32"/>
        </w:rPr>
        <w:t>，</w:t>
      </w:r>
      <w:r w:rsidR="00CD5BA9" w:rsidRPr="00F95589">
        <w:rPr>
          <w:rFonts w:ascii="仿宋_GB2312" w:eastAsia="仿宋_GB2312" w:hAnsi="宋体" w:cs="宋体" w:hint="eastAsia"/>
          <w:sz w:val="32"/>
          <w:szCs w:val="32"/>
        </w:rPr>
        <w:t>决定对</w:t>
      </w:r>
      <w:proofErr w:type="gramStart"/>
      <w:r w:rsidR="00F95589" w:rsidRPr="00F95589">
        <w:rPr>
          <w:rFonts w:ascii="仿宋_GB2312" w:eastAsia="仿宋_GB2312" w:hAnsi="宋体" w:cs="宋体" w:hint="eastAsia"/>
          <w:sz w:val="32"/>
          <w:szCs w:val="32"/>
        </w:rPr>
        <w:t>福建锦双专用汽车</w:t>
      </w:r>
      <w:proofErr w:type="gramEnd"/>
      <w:r w:rsidR="00F95589" w:rsidRPr="00F95589">
        <w:rPr>
          <w:rFonts w:ascii="仿宋_GB2312" w:eastAsia="仿宋_GB2312" w:hAnsi="宋体" w:cs="宋体" w:hint="eastAsia"/>
          <w:sz w:val="32"/>
          <w:szCs w:val="32"/>
        </w:rPr>
        <w:t>制造有限公司</w:t>
      </w:r>
      <w:r w:rsidR="00CD5BA9" w:rsidRPr="00F95589">
        <w:rPr>
          <w:rFonts w:ascii="仿宋_GB2312" w:eastAsia="仿宋_GB2312" w:hAnsi="宋体" w:cs="宋体" w:hint="eastAsia"/>
          <w:sz w:val="32"/>
          <w:szCs w:val="32"/>
        </w:rPr>
        <w:t>总经理</w:t>
      </w:r>
      <w:r w:rsidR="00F95589" w:rsidRPr="00F95589">
        <w:rPr>
          <w:rFonts w:ascii="仿宋_GB2312" w:eastAsia="仿宋_GB2312" w:hAnsi="宋体" w:cs="宋体" w:hint="eastAsia"/>
          <w:sz w:val="32"/>
          <w:szCs w:val="32"/>
        </w:rPr>
        <w:t>林锦川处罚款人民币贰仟元（</w:t>
      </w:r>
      <w:r w:rsidR="00F95589" w:rsidRPr="00F95589">
        <w:rPr>
          <w:rFonts w:ascii="仿宋_GB2312" w:eastAsia="仿宋_GB2312" w:hAnsi="宋体" w:cs="宋体" w:hint="eastAsia"/>
          <w:sz w:val="32"/>
          <w:szCs w:val="32"/>
        </w:rPr>
        <w:t>¥</w:t>
      </w:r>
      <w:r w:rsidR="00F95589" w:rsidRPr="00F95589">
        <w:rPr>
          <w:rFonts w:ascii="仿宋_GB2312" w:eastAsia="仿宋_GB2312" w:hAnsi="宋体" w:cs="宋体" w:hint="eastAsia"/>
          <w:sz w:val="32"/>
          <w:szCs w:val="32"/>
        </w:rPr>
        <w:t>2000.00）的行政处罚</w:t>
      </w:r>
      <w:r w:rsidR="00CD5BA9" w:rsidRPr="00F95589">
        <w:rPr>
          <w:rFonts w:ascii="仿宋_GB2312" w:eastAsia="仿宋_GB2312" w:hAnsi="宋体" w:cs="宋体" w:hint="eastAsia"/>
          <w:sz w:val="32"/>
          <w:szCs w:val="32"/>
        </w:rPr>
        <w:t xml:space="preserve">。  </w:t>
      </w:r>
    </w:p>
    <w:p w:rsidR="002B0D7E" w:rsidRPr="002B0D7E" w:rsidRDefault="002B0D7E" w:rsidP="00CD5BA9">
      <w:pPr>
        <w:widowControl/>
        <w:topLinePunct/>
        <w:spacing w:before="100" w:beforeAutospacing="1" w:after="100" w:afterAutospacing="1" w:line="500" w:lineRule="exact"/>
        <w:ind w:firstLineChars="200" w:firstLine="640"/>
        <w:jc w:val="left"/>
        <w:rPr>
          <w:rFonts w:ascii="宋体" w:eastAsia="宋体" w:hAnsi="宋体" w:cs="宋体"/>
          <w:kern w:val="0"/>
          <w:sz w:val="24"/>
          <w:szCs w:val="24"/>
        </w:rPr>
      </w:pPr>
      <w:r w:rsidRPr="002B0D7E">
        <w:rPr>
          <w:rFonts w:ascii="仿宋_GB2312" w:eastAsia="仿宋_GB2312" w:hAnsi="宋体" w:cs="宋体" w:hint="eastAsia"/>
          <w:sz w:val="32"/>
          <w:szCs w:val="32"/>
        </w:rPr>
        <w:t>处罚决定书文号：惠应急罚〔202</w:t>
      </w:r>
      <w:r w:rsidR="00BF3174">
        <w:rPr>
          <w:rFonts w:ascii="仿宋_GB2312" w:eastAsia="仿宋_GB2312" w:hAnsi="宋体" w:cs="宋体" w:hint="eastAsia"/>
          <w:sz w:val="32"/>
          <w:szCs w:val="32"/>
        </w:rPr>
        <w:t>3</w:t>
      </w:r>
      <w:r w:rsidRPr="002B0D7E">
        <w:rPr>
          <w:rFonts w:ascii="仿宋_GB2312" w:eastAsia="仿宋_GB2312" w:hAnsi="宋体" w:cs="宋体" w:hint="eastAsia"/>
          <w:sz w:val="32"/>
          <w:szCs w:val="32"/>
        </w:rPr>
        <w:t>〕</w:t>
      </w:r>
      <w:r w:rsidR="00F95589">
        <w:rPr>
          <w:rFonts w:ascii="仿宋_GB2312" w:eastAsia="仿宋_GB2312" w:hAnsi="宋体" w:cs="宋体" w:hint="eastAsia"/>
          <w:sz w:val="32"/>
          <w:szCs w:val="32"/>
        </w:rPr>
        <w:t>42</w:t>
      </w:r>
      <w:r w:rsidRPr="002B0D7E">
        <w:rPr>
          <w:rFonts w:ascii="仿宋_GB2312" w:eastAsia="仿宋_GB2312" w:hAnsi="宋体" w:cs="宋体" w:hint="eastAsia"/>
          <w:sz w:val="32"/>
          <w:szCs w:val="32"/>
        </w:rPr>
        <w:t>号</w:t>
      </w:r>
    </w:p>
    <w:p w:rsidR="002B0D7E" w:rsidRPr="002B0D7E" w:rsidRDefault="002B0D7E" w:rsidP="00CD5BA9">
      <w:pPr>
        <w:widowControl/>
        <w:topLinePunct/>
        <w:spacing w:before="100" w:beforeAutospacing="1" w:after="100" w:afterAutospacing="1" w:line="500" w:lineRule="exact"/>
        <w:ind w:firstLineChars="200" w:firstLine="640"/>
        <w:jc w:val="left"/>
        <w:rPr>
          <w:rFonts w:ascii="宋体" w:eastAsia="宋体" w:hAnsi="宋体" w:cs="宋体"/>
          <w:kern w:val="0"/>
          <w:sz w:val="24"/>
          <w:szCs w:val="24"/>
        </w:rPr>
      </w:pPr>
      <w:r w:rsidRPr="002B0D7E">
        <w:rPr>
          <w:rFonts w:ascii="仿宋_GB2312" w:eastAsia="仿宋_GB2312" w:hAnsi="宋体" w:cs="宋体" w:hint="eastAsia"/>
          <w:sz w:val="32"/>
          <w:szCs w:val="32"/>
        </w:rPr>
        <w:t>处罚决定书日期：202</w:t>
      </w:r>
      <w:r w:rsidR="00BF3174">
        <w:rPr>
          <w:rFonts w:ascii="仿宋_GB2312" w:eastAsia="仿宋_GB2312" w:hAnsi="宋体" w:cs="宋体" w:hint="eastAsia"/>
          <w:sz w:val="32"/>
          <w:szCs w:val="32"/>
        </w:rPr>
        <w:t>3</w:t>
      </w:r>
      <w:r w:rsidRPr="002B0D7E">
        <w:rPr>
          <w:rFonts w:ascii="仿宋_GB2312" w:eastAsia="仿宋_GB2312" w:hAnsi="宋体" w:cs="宋体" w:hint="eastAsia"/>
          <w:sz w:val="32"/>
          <w:szCs w:val="32"/>
        </w:rPr>
        <w:t>年</w:t>
      </w:r>
      <w:r w:rsidR="00F95589">
        <w:rPr>
          <w:rFonts w:ascii="仿宋_GB2312" w:eastAsia="仿宋_GB2312" w:hAnsi="宋体" w:cs="宋体" w:hint="eastAsia"/>
          <w:sz w:val="32"/>
          <w:szCs w:val="32"/>
        </w:rPr>
        <w:t>11</w:t>
      </w:r>
      <w:r w:rsidRPr="002B0D7E">
        <w:rPr>
          <w:rFonts w:ascii="仿宋_GB2312" w:eastAsia="仿宋_GB2312" w:hAnsi="宋体" w:cs="宋体" w:hint="eastAsia"/>
          <w:sz w:val="32"/>
          <w:szCs w:val="32"/>
        </w:rPr>
        <w:t>月</w:t>
      </w:r>
      <w:r w:rsidR="00F95589">
        <w:rPr>
          <w:rFonts w:ascii="仿宋_GB2312" w:eastAsia="仿宋_GB2312" w:hAnsi="宋体" w:cs="宋体" w:hint="eastAsia"/>
          <w:sz w:val="32"/>
          <w:szCs w:val="32"/>
        </w:rPr>
        <w:t>28</w:t>
      </w:r>
      <w:r w:rsidRPr="002B0D7E">
        <w:rPr>
          <w:rFonts w:ascii="仿宋_GB2312" w:eastAsia="仿宋_GB2312" w:hAnsi="宋体" w:cs="宋体" w:hint="eastAsia"/>
          <w:sz w:val="32"/>
          <w:szCs w:val="32"/>
        </w:rPr>
        <w:t>日</w:t>
      </w:r>
    </w:p>
    <w:p w:rsidR="002B0D7E" w:rsidRPr="002B0D7E" w:rsidRDefault="002B0D7E" w:rsidP="00CD5BA9">
      <w:pPr>
        <w:widowControl/>
        <w:topLinePunct/>
        <w:spacing w:before="100" w:beforeAutospacing="1" w:after="100" w:afterAutospacing="1" w:line="50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四、执法机关</w:t>
      </w:r>
    </w:p>
    <w:p w:rsidR="002B0D7E" w:rsidRPr="002B0D7E" w:rsidRDefault="002B0D7E" w:rsidP="00CD5BA9">
      <w:pPr>
        <w:widowControl/>
        <w:topLinePunct/>
        <w:spacing w:before="100" w:beforeAutospacing="1" w:after="100" w:afterAutospacing="1" w:line="500" w:lineRule="exact"/>
        <w:ind w:firstLineChars="200" w:firstLine="640"/>
        <w:jc w:val="left"/>
        <w:rPr>
          <w:rFonts w:ascii="宋体" w:eastAsia="宋体" w:hAnsi="宋体" w:cs="宋体"/>
          <w:kern w:val="0"/>
          <w:sz w:val="24"/>
          <w:szCs w:val="24"/>
        </w:rPr>
      </w:pPr>
      <w:r w:rsidRPr="002B0D7E">
        <w:rPr>
          <w:rFonts w:ascii="仿宋_GB2312" w:eastAsia="仿宋_GB2312" w:hAnsi="宋体" w:cs="宋体" w:hint="eastAsia"/>
          <w:sz w:val="32"/>
          <w:szCs w:val="32"/>
        </w:rPr>
        <w:t>惠安县应急管理局</w:t>
      </w:r>
    </w:p>
    <w:p w:rsidR="002B0D7E" w:rsidRPr="002B0D7E" w:rsidRDefault="002B0D7E" w:rsidP="00CD5BA9">
      <w:pPr>
        <w:widowControl/>
        <w:topLinePunct/>
        <w:spacing w:before="100" w:beforeAutospacing="1" w:after="100" w:afterAutospacing="1" w:line="500" w:lineRule="exact"/>
        <w:ind w:firstLineChars="200" w:firstLine="640"/>
        <w:jc w:val="left"/>
        <w:rPr>
          <w:rFonts w:ascii="宋体" w:eastAsia="宋体" w:hAnsi="宋体" w:cs="宋体"/>
          <w:kern w:val="0"/>
          <w:sz w:val="24"/>
          <w:szCs w:val="24"/>
        </w:rPr>
      </w:pPr>
      <w:r w:rsidRPr="002B0D7E">
        <w:rPr>
          <w:rFonts w:ascii="黑体" w:eastAsia="黑体" w:hAnsi="黑体" w:cs="宋体" w:hint="eastAsia"/>
          <w:sz w:val="32"/>
          <w:szCs w:val="32"/>
        </w:rPr>
        <w:t>五、公示时间</w:t>
      </w:r>
    </w:p>
    <w:p w:rsidR="002B0D7E" w:rsidRPr="002B0D7E" w:rsidRDefault="002B0D7E" w:rsidP="00CD5BA9">
      <w:pPr>
        <w:widowControl/>
        <w:topLinePunct/>
        <w:spacing w:before="100" w:beforeAutospacing="1" w:after="100" w:afterAutospacing="1" w:line="500" w:lineRule="exact"/>
        <w:ind w:firstLineChars="200" w:firstLine="640"/>
        <w:jc w:val="left"/>
        <w:rPr>
          <w:rFonts w:ascii="宋体" w:eastAsia="宋体" w:hAnsi="宋体" w:cs="宋体"/>
          <w:kern w:val="0"/>
          <w:sz w:val="24"/>
          <w:szCs w:val="24"/>
        </w:rPr>
      </w:pPr>
      <w:r w:rsidRPr="002B0D7E">
        <w:rPr>
          <w:rFonts w:ascii="仿宋_GB2312" w:eastAsia="仿宋_GB2312" w:hAnsi="宋体" w:cs="宋体" w:hint="eastAsia"/>
          <w:sz w:val="32"/>
          <w:szCs w:val="32"/>
        </w:rPr>
        <w:t>202</w:t>
      </w:r>
      <w:r w:rsidR="00BF177E">
        <w:rPr>
          <w:rFonts w:ascii="仿宋_GB2312" w:eastAsia="仿宋_GB2312" w:hAnsi="宋体" w:cs="宋体" w:hint="eastAsia"/>
          <w:sz w:val="32"/>
          <w:szCs w:val="32"/>
        </w:rPr>
        <w:t>3</w:t>
      </w:r>
      <w:r w:rsidRPr="002B0D7E">
        <w:rPr>
          <w:rFonts w:ascii="仿宋_GB2312" w:eastAsia="仿宋_GB2312" w:hAnsi="宋体" w:cs="宋体" w:hint="eastAsia"/>
          <w:sz w:val="32"/>
          <w:szCs w:val="32"/>
        </w:rPr>
        <w:t>年</w:t>
      </w:r>
      <w:r w:rsidR="00F95589">
        <w:rPr>
          <w:rFonts w:ascii="仿宋_GB2312" w:eastAsia="仿宋_GB2312" w:hAnsi="宋体" w:cs="宋体" w:hint="eastAsia"/>
          <w:sz w:val="32"/>
          <w:szCs w:val="32"/>
        </w:rPr>
        <w:t>11</w:t>
      </w:r>
      <w:r w:rsidRPr="002B0D7E">
        <w:rPr>
          <w:rFonts w:ascii="仿宋_GB2312" w:eastAsia="仿宋_GB2312" w:hAnsi="宋体" w:cs="宋体" w:hint="eastAsia"/>
          <w:sz w:val="32"/>
          <w:szCs w:val="32"/>
        </w:rPr>
        <w:t>月</w:t>
      </w:r>
      <w:r w:rsidR="00D352FD">
        <w:rPr>
          <w:rFonts w:ascii="仿宋_GB2312" w:eastAsia="仿宋_GB2312" w:hAnsi="宋体" w:cs="宋体" w:hint="eastAsia"/>
          <w:sz w:val="32"/>
          <w:szCs w:val="32"/>
        </w:rPr>
        <w:t xml:space="preserve"> </w:t>
      </w:r>
      <w:r w:rsidR="00F95589">
        <w:rPr>
          <w:rFonts w:ascii="仿宋_GB2312" w:eastAsia="仿宋_GB2312" w:hAnsi="宋体" w:cs="宋体" w:hint="eastAsia"/>
          <w:sz w:val="32"/>
          <w:szCs w:val="32"/>
        </w:rPr>
        <w:t>30</w:t>
      </w:r>
      <w:r w:rsidRPr="002B0D7E">
        <w:rPr>
          <w:rFonts w:ascii="仿宋_GB2312" w:eastAsia="仿宋_GB2312" w:hAnsi="宋体" w:cs="宋体" w:hint="eastAsia"/>
          <w:sz w:val="32"/>
          <w:szCs w:val="32"/>
        </w:rPr>
        <w:t>日</w:t>
      </w:r>
    </w:p>
    <w:p w:rsidR="00D96DC6" w:rsidRDefault="00D96DC6" w:rsidP="00B067DC">
      <w:pPr>
        <w:topLinePunct/>
      </w:pPr>
    </w:p>
    <w:sectPr w:rsidR="00D96DC6" w:rsidSect="00D96D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A6" w:rsidRDefault="009075A6" w:rsidP="002B0D7E">
      <w:r>
        <w:separator/>
      </w:r>
    </w:p>
  </w:endnote>
  <w:endnote w:type="continuationSeparator" w:id="0">
    <w:p w:rsidR="009075A6" w:rsidRDefault="009075A6" w:rsidP="002B0D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A6" w:rsidRDefault="009075A6" w:rsidP="002B0D7E">
      <w:r>
        <w:separator/>
      </w:r>
    </w:p>
  </w:footnote>
  <w:footnote w:type="continuationSeparator" w:id="0">
    <w:p w:rsidR="009075A6" w:rsidRDefault="009075A6" w:rsidP="002B0D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0D7E"/>
    <w:rsid w:val="000258DF"/>
    <w:rsid w:val="000779D8"/>
    <w:rsid w:val="00084177"/>
    <w:rsid w:val="000A54CE"/>
    <w:rsid w:val="00155B3E"/>
    <w:rsid w:val="00156B9B"/>
    <w:rsid w:val="0016076C"/>
    <w:rsid w:val="00176B93"/>
    <w:rsid w:val="0018480B"/>
    <w:rsid w:val="002274C6"/>
    <w:rsid w:val="00243E1F"/>
    <w:rsid w:val="002B0D7E"/>
    <w:rsid w:val="00313BDB"/>
    <w:rsid w:val="00334190"/>
    <w:rsid w:val="0034178D"/>
    <w:rsid w:val="00351D16"/>
    <w:rsid w:val="003843FB"/>
    <w:rsid w:val="003C167D"/>
    <w:rsid w:val="003C5414"/>
    <w:rsid w:val="003C668E"/>
    <w:rsid w:val="003D06CD"/>
    <w:rsid w:val="004B0DB2"/>
    <w:rsid w:val="004B2CBE"/>
    <w:rsid w:val="004B77B0"/>
    <w:rsid w:val="004E1464"/>
    <w:rsid w:val="00514CDF"/>
    <w:rsid w:val="00552099"/>
    <w:rsid w:val="00565098"/>
    <w:rsid w:val="005655F6"/>
    <w:rsid w:val="00591B07"/>
    <w:rsid w:val="00593831"/>
    <w:rsid w:val="006A06F3"/>
    <w:rsid w:val="006F1BC9"/>
    <w:rsid w:val="00710FA4"/>
    <w:rsid w:val="0071669D"/>
    <w:rsid w:val="00792156"/>
    <w:rsid w:val="007D2AF1"/>
    <w:rsid w:val="007F70F2"/>
    <w:rsid w:val="00802958"/>
    <w:rsid w:val="00843B0E"/>
    <w:rsid w:val="00856528"/>
    <w:rsid w:val="008872DF"/>
    <w:rsid w:val="008A0194"/>
    <w:rsid w:val="008B02C2"/>
    <w:rsid w:val="008E21A4"/>
    <w:rsid w:val="008F6918"/>
    <w:rsid w:val="009075A6"/>
    <w:rsid w:val="009616F8"/>
    <w:rsid w:val="009838AA"/>
    <w:rsid w:val="00985E3C"/>
    <w:rsid w:val="00995090"/>
    <w:rsid w:val="00A2481C"/>
    <w:rsid w:val="00A635D1"/>
    <w:rsid w:val="00A9020A"/>
    <w:rsid w:val="00AE2FED"/>
    <w:rsid w:val="00B067DC"/>
    <w:rsid w:val="00B6273E"/>
    <w:rsid w:val="00BF177E"/>
    <w:rsid w:val="00BF3174"/>
    <w:rsid w:val="00C32B8C"/>
    <w:rsid w:val="00C43F3F"/>
    <w:rsid w:val="00C912A9"/>
    <w:rsid w:val="00CD5BA9"/>
    <w:rsid w:val="00CF3292"/>
    <w:rsid w:val="00CF33A5"/>
    <w:rsid w:val="00D15329"/>
    <w:rsid w:val="00D352FD"/>
    <w:rsid w:val="00D8276A"/>
    <w:rsid w:val="00D96DC6"/>
    <w:rsid w:val="00DE1C36"/>
    <w:rsid w:val="00E017A5"/>
    <w:rsid w:val="00E30027"/>
    <w:rsid w:val="00E37D22"/>
    <w:rsid w:val="00EF7CCC"/>
    <w:rsid w:val="00F6166D"/>
    <w:rsid w:val="00F95589"/>
    <w:rsid w:val="00FD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D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0D7E"/>
    <w:rPr>
      <w:sz w:val="18"/>
      <w:szCs w:val="18"/>
    </w:rPr>
  </w:style>
  <w:style w:type="paragraph" w:styleId="a4">
    <w:name w:val="footer"/>
    <w:basedOn w:val="a"/>
    <w:link w:val="Char0"/>
    <w:uiPriority w:val="99"/>
    <w:semiHidden/>
    <w:unhideWhenUsed/>
    <w:rsid w:val="002B0D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0D7E"/>
    <w:rPr>
      <w:sz w:val="18"/>
      <w:szCs w:val="18"/>
    </w:rPr>
  </w:style>
  <w:style w:type="paragraph" w:styleId="a5">
    <w:name w:val="Normal (Web)"/>
    <w:basedOn w:val="a"/>
    <w:qFormat/>
    <w:rsid w:val="004B0DB2"/>
    <w:pPr>
      <w:widowControl/>
      <w:spacing w:before="100" w:beforeAutospacing="1" w:after="100" w:afterAutospacing="1"/>
      <w:jc w:val="left"/>
    </w:pPr>
    <w:rPr>
      <w:rFonts w:ascii="宋体" w:eastAsia="宋体" w:hAnsi="宋体" w:cs="宋体"/>
      <w:kern w:val="0"/>
      <w:sz w:val="24"/>
      <w:szCs w:val="24"/>
    </w:rPr>
  </w:style>
  <w:style w:type="paragraph" w:styleId="a6">
    <w:name w:val="Title"/>
    <w:aliases w:val="一级标题"/>
    <w:basedOn w:val="a"/>
    <w:next w:val="a"/>
    <w:link w:val="Char1"/>
    <w:qFormat/>
    <w:rsid w:val="005655F6"/>
    <w:pPr>
      <w:widowControl/>
      <w:spacing w:line="560" w:lineRule="exact"/>
      <w:ind w:firstLine="601"/>
    </w:pPr>
    <w:rPr>
      <w:rFonts w:ascii="黑体" w:eastAsia="黑体" w:hAnsi="黑体" w:cs="Times New Roman"/>
      <w:kern w:val="0"/>
      <w:sz w:val="32"/>
      <w:szCs w:val="30"/>
    </w:rPr>
  </w:style>
  <w:style w:type="character" w:customStyle="1" w:styleId="Char1">
    <w:name w:val="标题 Char"/>
    <w:aliases w:val="一级标题 Char"/>
    <w:basedOn w:val="a0"/>
    <w:link w:val="a6"/>
    <w:qFormat/>
    <w:rsid w:val="005655F6"/>
    <w:rPr>
      <w:rFonts w:ascii="黑体" w:eastAsia="黑体" w:hAnsi="黑体" w:cs="Times New Roman"/>
      <w:kern w:val="0"/>
      <w:sz w:val="32"/>
      <w:szCs w:val="30"/>
    </w:rPr>
  </w:style>
</w:styles>
</file>

<file path=word/webSettings.xml><?xml version="1.0" encoding="utf-8"?>
<w:webSettings xmlns:r="http://schemas.openxmlformats.org/officeDocument/2006/relationships" xmlns:w="http://schemas.openxmlformats.org/wordprocessingml/2006/main">
  <w:divs>
    <w:div w:id="17966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105</Words>
  <Characters>605</Characters>
  <Application>Microsoft Office Word</Application>
  <DocSecurity>0</DocSecurity>
  <Lines>5</Lines>
  <Paragraphs>1</Paragraphs>
  <ScaleCrop>false</ScaleCrop>
  <Company>china</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2023-11-29T08:29:00Z</cp:lastPrinted>
  <dcterms:created xsi:type="dcterms:W3CDTF">2021-08-30T01:35:00Z</dcterms:created>
  <dcterms:modified xsi:type="dcterms:W3CDTF">2023-11-29T08:29:00Z</dcterms:modified>
</cp:coreProperties>
</file>