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89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  <w:lang w:val="en-US" w:eastAsia="zh-CN"/>
        </w:rPr>
        <w:t>惠安县西式面点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2"/>
          <w:sz w:val="44"/>
          <w:szCs w:val="44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2"/>
          <w:sz w:val="44"/>
          <w:szCs w:val="44"/>
        </w:rPr>
        <w:t>技能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96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2"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组委会成员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竞赛组委会成员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主  任：陈世伟  惠安县人力资源和社会保障局局长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副主任：庄  旭  惠安县人力资源和社会保障局副局长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潘惠红  惠安县总工会副主席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刘文若  惠安县人力资源和社会保障局一级主任科员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郑晓东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泉州市惠安技术学校校长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left="3518" w:leftChars="304" w:hanging="2880" w:hanging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潘丽超  惠安县人力资源和社会保障局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就业保障股股长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黄诗云  惠安县总工会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经保部部长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竞赛组委会办公室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兼）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郑晓东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泉州市惠安技术学校校长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副主任：李学东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泉州市惠安技术学校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陈为民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泉州市惠安技术学校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庄蕙菱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泉州市惠安技术学校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工会主席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left="3198" w:leftChars="304" w:hanging="2560" w:hanging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郑文豪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惠安县人力资源和社会保障局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就业保障股科员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胡红兵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泉州市惠安技术学校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培训中心主任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卢伟阳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泉州市惠安技术学校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保卫科科长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陈志坚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泉州市惠安技术学校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总务科科长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郭美玲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泉州市惠安技术学校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学生科科长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陈帅菊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泉州市惠安技术学校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教务科副科长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楷体-GB2312">
    <w:altName w:val="宋体"/>
    <w:panose1 w:val="02000500000000000000"/>
    <w:charset w:val="86"/>
    <w:family w:val="script"/>
    <w:pitch w:val="default"/>
    <w:sig w:usb0="00000000" w:usb1="00000000" w:usb2="00000012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TRiZDNkY2ViZmZiMjM4MDMxMTI0ZDAxMWVjN2MifQ=="/>
  </w:docVars>
  <w:rsids>
    <w:rsidRoot w:val="4E6231AB"/>
    <w:rsid w:val="4E62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SI楷体-GB2312" w:hAnsi="CESI楷体-GB2312" w:eastAsia="CESI楷体-GB2312" w:cs="CESI楷体-GB2312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2024-04-29T08:07:00Z</dcterms:created>
  <dc:creator>admin</dc:creator>
  <cp:lastModifiedBy>admin</cp:lastModifiedBy>
  <dcterms:modified xsi:type="dcterms:W3CDTF">2024-04-29T08:08:25Z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83350BF018044FADA219BD51FABA5579_11</vt:lpwstr>
  </property>
</Properties>
</file>