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-SA"/>
        </w:rPr>
        <w:t>附件2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泉州市创建国家食品安全示范城市宣传口号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</w:rPr>
        <w:t>烟火半城仙，海丝盛宴食安先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品海丝风情，创食安泉州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千年海丝韵，一城食安情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4.海上丝路淌古韵，食安泉州迎客来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古港古城古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</w:t>
      </w:r>
      <w:r>
        <w:rPr>
          <w:rFonts w:hint="eastAsia" w:ascii="仿宋_GB2312" w:hAnsi="仿宋_GB2312" w:eastAsia="仿宋_GB2312" w:cs="仿宋_GB2312"/>
          <w:sz w:val="32"/>
          <w:szCs w:val="32"/>
        </w:rPr>
        <w:t>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全食美食安心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泉心泉意泉州人，食全食美食安城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凝聚爱拼会赢劲，共建食安示范城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8.爱拼泉州人，共创食安城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9.泉州同心同梦，食安共创共赢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10.让食品更安全，让泉州更美好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11.食品安全共参与，健康平安无代志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12.美丽泉州让你心动，食安创建邀你行动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13.示范创建你我同行，食安泉州万家同享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14.我以我心爱泉州，我以我行创食安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15.大力实施食品安全战略，努力提升食品安全水平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16.落实四个最严，保障舌尖安全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17.群策群力抓好食品安全，一心一意构筑美好家园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18.安全食品为你为我为他，食品安全靠你靠我靠他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19.食品安全始于心，示范创建践于行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20.食品安全从严把关，关爱生命责任如山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21.安全是食品之本，诚信是经营之魂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22.人人关心食品安全，时时不忘主体责任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23.食品安全事关你我健康，社会共治确保舌尖安全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24.树立健康饮食新观念，打造食安泉州新名片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25.民生大事食为天，食安泉州我当先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6B4A1C7E"/>
    <w:rsid w:val="6B4A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2024-03-04T02:22:00Z</dcterms:created>
  <dc:creator>舒萍</dc:creator>
  <cp:lastModifiedBy>舒萍</cp:lastModifiedBy>
  <dcterms:modified xsi:type="dcterms:W3CDTF">2024-03-04T02:23:31Z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7CB2947FDE4A491FB5AAC77891C3C76D_11</vt:lpwstr>
  </property>
</Properties>
</file>