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  <w:lang w:val="en-US"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hd w:val="clear" w:fill="FFFFFF"/>
        </w:rPr>
        <w:t>信息公开申请表</w:t>
      </w:r>
    </w:p>
    <w:tbl>
      <w:tblPr>
        <w:tblStyle w:val="4"/>
        <w:tblW w:w="8958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80"/>
        <w:gridCol w:w="1071"/>
        <w:gridCol w:w="1770"/>
        <w:gridCol w:w="1107"/>
        <w:gridCol w:w="357"/>
        <w:gridCol w:w="1811"/>
        <w:gridCol w:w="2062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公民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工作单位（居所）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其他组织</w:t>
            </w: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464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8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20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53" w:hRule="atLeast"/>
          <w:jc w:val="center"/>
        </w:trPr>
        <w:tc>
          <w:tcPr>
            <w:tcW w:w="78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10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内容描述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57" w:hRule="atLeast"/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所需信息的指定提供方式（可选）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纸面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电子邮件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光盘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   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 磁盘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423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获取信息的方式（可选）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邮寄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快递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电子邮件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 传真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1" w:lineRule="atLeas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自行领取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78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处理情况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（受理机构填写）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533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241" w:hRule="atLeast"/>
          <w:jc w:val="center"/>
        </w:trPr>
        <w:tc>
          <w:tcPr>
            <w:tcW w:w="1851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依法合理使用政府信息承诺协议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7107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本人承诺所获取的政府信息，只用于自身生产、生活、科研等相关特殊需要，不作任何炒作及随意扩大公开范围。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60" w:beforeAutospacing="0" w:after="60" w:afterAutospacing="0" w:line="21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申请人签名或盖章：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 xml:space="preserve"> 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申请时间：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br w:type="page"/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惠安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司法局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政府信息公开申请表填写说明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2. 填写项目必须完整、详细、准确、真实。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3．所需信息内容的描述请尽可能包括信息的标题、内容概述、文号、发布日期等。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4. 本申请表复制有效。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6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　　（此页印制在《申请表》背面。）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60" w:beforeAutospacing="0" w:after="60" w:afterAutospacing="0" w:line="21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NjA1MTU0MjJjNGJhNTRjYmYzNTk0N2NmYzgwOWYifQ=="/>
  </w:docVars>
  <w:rsids>
    <w:rsidRoot w:val="00000000"/>
    <w:rsid w:val="198136DA"/>
    <w:rsid w:val="37AF563A"/>
    <w:rsid w:val="722034CF"/>
    <w:rsid w:val="7FB60EC2"/>
    <w:rsid w:val="9ADF53AC"/>
    <w:rsid w:val="F2F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481</Characters>
  <Lines>0</Lines>
  <Paragraphs>0</Paragraphs>
  <TotalTime>1</TotalTime>
  <ScaleCrop>false</ScaleCrop>
  <LinksUpToDate>false</LinksUpToDate>
  <CharactersWithSpaces>676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2022-11-09T23:23:00Z</dcterms:created>
  <dc:creator>A3</dc:creator>
  <cp:lastModifiedBy>Lenovo</cp:lastModifiedBy>
  <dcterms:modified xsi:type="dcterms:W3CDTF">2026-04-15T11:43:04Z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0980397536A445208A545196E36DEE50</vt:lpwstr>
  </property>
</Properties>
</file>